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6D" w:rsidRPr="001443E7" w:rsidRDefault="0092626D" w:rsidP="0092626D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1443E7">
        <w:rPr>
          <w:sz w:val="24"/>
          <w:szCs w:val="24"/>
        </w:rPr>
        <w:t xml:space="preserve">МБОУ </w:t>
      </w:r>
      <w:proofErr w:type="gramStart"/>
      <w:r w:rsidRPr="001443E7">
        <w:rPr>
          <w:sz w:val="24"/>
          <w:szCs w:val="24"/>
        </w:rPr>
        <w:t>ПГО  «</w:t>
      </w:r>
      <w:proofErr w:type="gramEnd"/>
      <w:r w:rsidRPr="001443E7">
        <w:rPr>
          <w:sz w:val="24"/>
          <w:szCs w:val="24"/>
        </w:rPr>
        <w:t>Черемышская средняя общеобразовательная школа»</w:t>
      </w:r>
    </w:p>
    <w:p w:rsidR="0092626D" w:rsidRPr="001443E7" w:rsidRDefault="0092626D" w:rsidP="0092626D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92626D" w:rsidRPr="001443E7" w:rsidRDefault="0092626D" w:rsidP="0092626D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1443E7">
        <w:rPr>
          <w:b/>
          <w:sz w:val="24"/>
          <w:szCs w:val="24"/>
        </w:rPr>
        <w:t xml:space="preserve">Приказ </w:t>
      </w:r>
      <w:r w:rsidRPr="00624FAC">
        <w:rPr>
          <w:b/>
          <w:sz w:val="24"/>
          <w:szCs w:val="24"/>
        </w:rPr>
        <w:t>№ 2</w:t>
      </w:r>
      <w:r w:rsidR="00624FAC" w:rsidRPr="00624FAC">
        <w:rPr>
          <w:b/>
          <w:sz w:val="24"/>
          <w:szCs w:val="24"/>
        </w:rPr>
        <w:t xml:space="preserve">3 </w:t>
      </w:r>
      <w:r w:rsidRPr="00624FAC">
        <w:rPr>
          <w:b/>
          <w:sz w:val="24"/>
          <w:szCs w:val="24"/>
        </w:rPr>
        <w:t>-</w:t>
      </w:r>
      <w:r w:rsidR="00624FAC">
        <w:rPr>
          <w:b/>
          <w:sz w:val="24"/>
          <w:szCs w:val="24"/>
        </w:rPr>
        <w:t xml:space="preserve"> </w:t>
      </w:r>
      <w:r w:rsidRPr="001443E7">
        <w:rPr>
          <w:b/>
          <w:sz w:val="24"/>
          <w:szCs w:val="24"/>
        </w:rPr>
        <w:t>ОД</w:t>
      </w:r>
    </w:p>
    <w:p w:rsidR="0092626D" w:rsidRPr="001443E7" w:rsidRDefault="0092626D" w:rsidP="0092626D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8"/>
        <w:gridCol w:w="4719"/>
      </w:tblGrid>
      <w:tr w:rsidR="0092626D" w:rsidRPr="001443E7" w:rsidTr="00F044FC">
        <w:trPr>
          <w:trHeight w:val="272"/>
        </w:trPr>
        <w:tc>
          <w:tcPr>
            <w:tcW w:w="2500" w:type="pct"/>
          </w:tcPr>
          <w:p w:rsidR="0092626D" w:rsidRPr="001443E7" w:rsidRDefault="0092626D" w:rsidP="0092626D">
            <w:pPr>
              <w:spacing w:after="0" w:line="240" w:lineRule="auto"/>
              <w:ind w:firstLine="709"/>
              <w:contextualSpacing/>
              <w:rPr>
                <w:b/>
                <w:sz w:val="24"/>
                <w:szCs w:val="24"/>
              </w:rPr>
            </w:pPr>
            <w:r w:rsidRPr="0092626D">
              <w:rPr>
                <w:b/>
                <w:sz w:val="24"/>
                <w:szCs w:val="24"/>
              </w:rPr>
              <w:t>О мероприятиях МБОУ ПГО  «Черемышская</w:t>
            </w:r>
            <w:r>
              <w:rPr>
                <w:b/>
                <w:sz w:val="24"/>
                <w:szCs w:val="24"/>
              </w:rPr>
              <w:t xml:space="preserve"> СОШ</w:t>
            </w:r>
            <w:r w:rsidR="00624FAC">
              <w:rPr>
                <w:b/>
                <w:sz w:val="24"/>
                <w:szCs w:val="24"/>
              </w:rPr>
              <w:t>»</w:t>
            </w:r>
            <w:r w:rsidRPr="0092626D">
              <w:rPr>
                <w:b/>
                <w:sz w:val="24"/>
                <w:szCs w:val="24"/>
              </w:rPr>
              <w:t xml:space="preserve"> по переходу на особый режим функционирования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hideMark/>
          </w:tcPr>
          <w:p w:rsidR="0092626D" w:rsidRPr="001443E7" w:rsidRDefault="0092626D" w:rsidP="00624FAC">
            <w:pPr>
              <w:spacing w:after="0" w:line="240" w:lineRule="auto"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1443E7">
              <w:rPr>
                <w:b/>
                <w:sz w:val="24"/>
                <w:szCs w:val="24"/>
              </w:rPr>
              <w:t xml:space="preserve">                               от </w:t>
            </w:r>
            <w:r w:rsidR="00624FAC">
              <w:rPr>
                <w:b/>
                <w:sz w:val="24"/>
                <w:szCs w:val="24"/>
              </w:rPr>
              <w:t>24</w:t>
            </w:r>
            <w:r w:rsidRPr="001443E7">
              <w:rPr>
                <w:b/>
                <w:sz w:val="24"/>
                <w:szCs w:val="24"/>
              </w:rPr>
              <w:t>.03.  2020 г.</w:t>
            </w:r>
          </w:p>
        </w:tc>
      </w:tr>
    </w:tbl>
    <w:p w:rsidR="0092626D" w:rsidRDefault="0092626D" w:rsidP="0092626D">
      <w:pPr>
        <w:ind w:left="10" w:right="4" w:firstLine="55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FF2F5A0" wp14:editId="46C5B4AB">
            <wp:simplePos x="0" y="0"/>
            <wp:positionH relativeFrom="page">
              <wp:posOffset>853440</wp:posOffset>
            </wp:positionH>
            <wp:positionV relativeFrom="page">
              <wp:posOffset>6466768</wp:posOffset>
            </wp:positionV>
            <wp:extent cx="24384" cy="24391"/>
            <wp:effectExtent l="0" t="0" r="0" b="0"/>
            <wp:wrapSquare wrapText="bothSides"/>
            <wp:docPr id="1270" name="Picture 1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Picture 12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соответствие с Указом Губернатора Свердловской области от 18.03.2020 № 100-УГ «О введении на территории Свердловской области режима повышенной готовности и принятия дополнительных мер по защите населения от новой </w:t>
      </w:r>
      <w:proofErr w:type="spellStart"/>
      <w:r>
        <w:t>коронавирусной</w:t>
      </w:r>
      <w:proofErr w:type="spellEnd"/>
      <w:r>
        <w:t xml:space="preserve"> инфекции (2019-nCoV)», на основании приказа Министерства образования и молодежной политики Свердловской области от 20.03.2020 № 321-Д «О мероприятиях по переходу общеобразовательных организаций Свердловской области на особый режим функционирования», постановления администрации Пышминского городского округа от 20.03.2020 № 179 «О введении на территории Пышминского городского округа режима повышенной готовности и принятии дополнительных мер по защите населения от новой </w:t>
      </w:r>
      <w:proofErr w:type="spellStart"/>
      <w:r>
        <w:t>короновирусной</w:t>
      </w:r>
      <w:proofErr w:type="spellEnd"/>
      <w:r>
        <w:t xml:space="preserve"> инфекции (2019-nCoV), в целях обеспечения санитарно</w:t>
      </w:r>
      <w:r>
        <w:t>-</w:t>
      </w:r>
      <w:r>
        <w:t>эпидемиологического благополучия детского населения Пышминского городского округа</w:t>
      </w:r>
    </w:p>
    <w:p w:rsidR="0092626D" w:rsidRDefault="0092626D" w:rsidP="0092626D">
      <w:pPr>
        <w:spacing w:after="80"/>
        <w:ind w:left="547" w:right="4"/>
      </w:pPr>
      <w:r>
        <w:t>ПРИКАЗЫВАЮ:</w:t>
      </w:r>
    </w:p>
    <w:p w:rsidR="0092626D" w:rsidRPr="00624FAC" w:rsidRDefault="0092626D" w:rsidP="00162BF9">
      <w:pPr>
        <w:numPr>
          <w:ilvl w:val="0"/>
          <w:numId w:val="1"/>
        </w:numPr>
        <w:ind w:left="0" w:right="4" w:firstLine="567"/>
      </w:pPr>
      <w:r w:rsidRPr="00624FAC">
        <w:t xml:space="preserve">Завхозу Щербаковой </w:t>
      </w:r>
      <w:proofErr w:type="gramStart"/>
      <w:r w:rsidRPr="00624FAC">
        <w:t>В.С.</w:t>
      </w:r>
      <w:r w:rsidRPr="00624FAC">
        <w:t xml:space="preserve"> </w:t>
      </w:r>
      <w:r w:rsidRPr="00624FAC">
        <w:t>:</w:t>
      </w:r>
      <w:proofErr w:type="gramEnd"/>
    </w:p>
    <w:p w:rsidR="0092626D" w:rsidRPr="00624FAC" w:rsidRDefault="0092626D" w:rsidP="00162BF9">
      <w:pPr>
        <w:numPr>
          <w:ilvl w:val="1"/>
          <w:numId w:val="1"/>
        </w:numPr>
        <w:ind w:left="0" w:right="4" w:firstLine="567"/>
      </w:pPr>
      <w:r w:rsidRPr="00624FAC">
        <w:t>усилить санитарно-эпидемиологические меры по профилактике инфекционных заболеваний в образовательн</w:t>
      </w:r>
      <w:r w:rsidRPr="00624FAC">
        <w:t>ой</w:t>
      </w:r>
      <w:r w:rsidRPr="00624FAC">
        <w:t xml:space="preserve"> организаци</w:t>
      </w:r>
      <w:r w:rsidRPr="00624FAC">
        <w:t>и;</w:t>
      </w:r>
    </w:p>
    <w:p w:rsidR="0092626D" w:rsidRPr="00624FAC" w:rsidRDefault="0092626D" w:rsidP="00162BF9">
      <w:pPr>
        <w:numPr>
          <w:ilvl w:val="1"/>
          <w:numId w:val="1"/>
        </w:numPr>
        <w:ind w:left="0" w:right="4" w:firstLine="567"/>
      </w:pPr>
      <w:r w:rsidRPr="00624FAC">
        <w:t>ежедневно представлять информацию</w:t>
      </w:r>
      <w:r w:rsidR="00162BF9" w:rsidRPr="00624FAC">
        <w:t xml:space="preserve"> в Управление образования</w:t>
      </w:r>
      <w:r w:rsidRPr="00624FAC">
        <w:t xml:space="preserve"> о выполнении профилактических мероприятий;</w:t>
      </w:r>
    </w:p>
    <w:p w:rsidR="0092626D" w:rsidRPr="00624FAC" w:rsidRDefault="0092626D" w:rsidP="00162BF9">
      <w:pPr>
        <w:numPr>
          <w:ilvl w:val="0"/>
          <w:numId w:val="1"/>
        </w:numPr>
        <w:ind w:left="0" w:right="4" w:firstLine="567"/>
      </w:pPr>
      <w:r w:rsidRPr="00624FAC">
        <w:t>Заместителю директора по УВР Алексеевой Н.Л.</w:t>
      </w:r>
      <w:r w:rsidRPr="00624FAC">
        <w:t>:</w:t>
      </w:r>
    </w:p>
    <w:p w:rsidR="00162BF9" w:rsidRPr="00624FAC" w:rsidRDefault="00162BF9" w:rsidP="00162BF9">
      <w:pPr>
        <w:numPr>
          <w:ilvl w:val="1"/>
          <w:numId w:val="1"/>
        </w:numPr>
        <w:ind w:left="0" w:right="4" w:firstLine="567"/>
      </w:pPr>
      <w:r w:rsidRPr="00624FAC">
        <w:t xml:space="preserve">Разработать в срок до 25 марта 2020 г. </w:t>
      </w:r>
      <w:r w:rsidRPr="00624FAC">
        <w:t>Положение об электронном обучении и использовании дистанционных образовательных технологий при реализации образовательных программ</w:t>
      </w:r>
      <w:r w:rsidRPr="00624FAC">
        <w:t>;</w:t>
      </w:r>
    </w:p>
    <w:p w:rsidR="00162BF9" w:rsidRPr="00624FAC" w:rsidRDefault="0092626D" w:rsidP="00162BF9">
      <w:pPr>
        <w:numPr>
          <w:ilvl w:val="1"/>
          <w:numId w:val="1"/>
        </w:numPr>
        <w:spacing w:after="0"/>
        <w:ind w:left="0" w:right="4" w:firstLine="567"/>
      </w:pPr>
      <w:r w:rsidRPr="00624FAC">
        <w:t xml:space="preserve">предусмотреть представление каникул обучающимся в соответствии с </w:t>
      </w:r>
      <w:r w:rsidR="00162BF9" w:rsidRPr="00624FAC">
        <w:t>Положение</w:t>
      </w:r>
      <w:r w:rsidR="00162BF9" w:rsidRPr="00624FAC">
        <w:t xml:space="preserve">м </w:t>
      </w:r>
      <w:r w:rsidR="00162BF9" w:rsidRPr="00624FAC"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92626D" w:rsidRPr="00624FAC" w:rsidRDefault="0092626D" w:rsidP="00162BF9">
      <w:pPr>
        <w:numPr>
          <w:ilvl w:val="1"/>
          <w:numId w:val="1"/>
        </w:numPr>
        <w:ind w:left="0" w:right="4" w:firstLine="567"/>
      </w:pPr>
      <w:r w:rsidRPr="00624FAC">
        <w:t xml:space="preserve">в </w:t>
      </w:r>
      <w:proofErr w:type="spellStart"/>
      <w:r w:rsidRPr="00624FAC">
        <w:t>послеканикулярный</w:t>
      </w:r>
      <w:proofErr w:type="spellEnd"/>
      <w:r w:rsidRPr="00624FAC">
        <w:t xml:space="preserve"> период до особого распоряжения предусмотреть реализацию образовательных программ с 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расстоянии); </w:t>
      </w:r>
    </w:p>
    <w:p w:rsidR="00162BF9" w:rsidRPr="00624FAC" w:rsidRDefault="00162BF9" w:rsidP="00162BF9">
      <w:pPr>
        <w:numPr>
          <w:ilvl w:val="1"/>
          <w:numId w:val="1"/>
        </w:numPr>
        <w:ind w:left="0" w:right="4" w:firstLine="567"/>
      </w:pPr>
      <w:r w:rsidRPr="00624FAC"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29.03.2020;</w:t>
      </w:r>
    </w:p>
    <w:p w:rsidR="00162BF9" w:rsidRPr="00624FAC" w:rsidRDefault="00162BF9" w:rsidP="00162BF9">
      <w:pPr>
        <w:numPr>
          <w:ilvl w:val="1"/>
          <w:numId w:val="1"/>
        </w:numPr>
        <w:ind w:left="0" w:right="4" w:firstLine="567"/>
      </w:pPr>
      <w:r w:rsidRPr="00624FAC"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162BF9" w:rsidRPr="00624FAC" w:rsidRDefault="00162BF9" w:rsidP="00162BF9">
      <w:pPr>
        <w:numPr>
          <w:ilvl w:val="1"/>
          <w:numId w:val="1"/>
        </w:numPr>
        <w:ind w:left="0" w:right="4" w:firstLine="567"/>
      </w:pPr>
      <w:r w:rsidRPr="00624FAC">
        <w:lastRenderedPageBreak/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92626D" w:rsidRPr="00624FAC" w:rsidRDefault="0092626D" w:rsidP="00162BF9">
      <w:pPr>
        <w:numPr>
          <w:ilvl w:val="1"/>
          <w:numId w:val="1"/>
        </w:numPr>
        <w:ind w:left="0" w:right="4" w:firstLine="567"/>
      </w:pPr>
      <w:r w:rsidRPr="00624FAC">
        <w:t xml:space="preserve">обеспечить бесперебойное функционирование </w:t>
      </w:r>
      <w:r w:rsidRPr="00624FAC">
        <w:t>ОО</w:t>
      </w:r>
      <w:r w:rsidRPr="00624FAC">
        <w:t xml:space="preserve"> при переводе педагогических работников на диста</w:t>
      </w:r>
      <w:r w:rsidR="00624FAC">
        <w:t>н</w:t>
      </w:r>
      <w:bookmarkStart w:id="0" w:name="_GoBack"/>
      <w:bookmarkEnd w:id="0"/>
      <w:r w:rsidRPr="00624FAC">
        <w:t>ционную форму работы с учетом эпидемиологической ситуации;</w:t>
      </w:r>
    </w:p>
    <w:p w:rsidR="0092626D" w:rsidRPr="00624FAC" w:rsidRDefault="0092626D" w:rsidP="00162BF9">
      <w:pPr>
        <w:numPr>
          <w:ilvl w:val="1"/>
          <w:numId w:val="1"/>
        </w:numPr>
        <w:ind w:left="0" w:right="4" w:firstLine="567"/>
      </w:pPr>
      <w:r w:rsidRPr="00624FAC">
        <w:t>в</w:t>
      </w:r>
      <w:r w:rsidR="00162BF9" w:rsidRPr="00624FAC">
        <w:t>зять на себя</w:t>
      </w:r>
      <w:r w:rsidRPr="00624FAC">
        <w:t xml:space="preserve"> ответственность за оперативное представление информации </w:t>
      </w:r>
      <w:r w:rsidR="00162BF9" w:rsidRPr="00624FAC">
        <w:t>в Управление образования</w:t>
      </w:r>
      <w:r w:rsidR="00162BF9" w:rsidRPr="00624FAC">
        <w:t xml:space="preserve"> </w:t>
      </w:r>
      <w:r w:rsidRPr="00624FAC">
        <w:t>о деятельности ОО на особом режиме функционирования;</w:t>
      </w:r>
    </w:p>
    <w:p w:rsidR="00162BF9" w:rsidRPr="00624FAC" w:rsidRDefault="00162BF9" w:rsidP="00162BF9">
      <w:pPr>
        <w:numPr>
          <w:ilvl w:val="1"/>
          <w:numId w:val="1"/>
        </w:numPr>
        <w:ind w:left="0" w:right="4" w:firstLine="567"/>
      </w:pPr>
      <w:r w:rsidRPr="00624FAC">
        <w:t>обеспечить ежедневный мониторинг выполнения образовательных программ;</w:t>
      </w:r>
    </w:p>
    <w:p w:rsidR="0092626D" w:rsidRPr="00624FAC" w:rsidRDefault="0092626D" w:rsidP="00162BF9">
      <w:pPr>
        <w:numPr>
          <w:ilvl w:val="1"/>
          <w:numId w:val="1"/>
        </w:numPr>
        <w:ind w:left="0" w:right="4" w:firstLine="567"/>
      </w:pPr>
      <w:r w:rsidRPr="00624FAC">
        <w:t>р</w:t>
      </w:r>
      <w:r w:rsidRPr="00624FAC">
        <w:t>азместить на главной странице официального са</w:t>
      </w:r>
      <w:r w:rsidR="00162BF9" w:rsidRPr="00624FAC">
        <w:t>й</w:t>
      </w:r>
      <w:r w:rsidRPr="00624FAC">
        <w:t>та номер телефона «горячей линии»;</w:t>
      </w:r>
    </w:p>
    <w:p w:rsidR="0092626D" w:rsidRPr="00624FAC" w:rsidRDefault="0092626D" w:rsidP="00162BF9">
      <w:pPr>
        <w:numPr>
          <w:ilvl w:val="1"/>
          <w:numId w:val="1"/>
        </w:numPr>
        <w:ind w:left="0" w:firstLine="567"/>
      </w:pPr>
      <w:r w:rsidRPr="00624FAC">
        <w:t xml:space="preserve"> провести дополнительные инструктажи с работниками ОО с фиксированием ознакомления в специальных журналах;</w:t>
      </w:r>
    </w:p>
    <w:p w:rsidR="00162BF9" w:rsidRPr="00624FAC" w:rsidRDefault="00162BF9" w:rsidP="00162BF9">
      <w:pPr>
        <w:numPr>
          <w:ilvl w:val="1"/>
          <w:numId w:val="1"/>
        </w:numPr>
        <w:ind w:left="0" w:right="4" w:firstLine="567"/>
      </w:pPr>
      <w:r w:rsidRPr="00624FAC">
        <w:t xml:space="preserve">отменить </w:t>
      </w:r>
      <w:r w:rsidRPr="00624FAC">
        <w:t>проведение массовых мероприятий.</w:t>
      </w:r>
    </w:p>
    <w:p w:rsidR="0092626D" w:rsidRPr="00624FAC" w:rsidRDefault="0092626D" w:rsidP="00162BF9">
      <w:pPr>
        <w:numPr>
          <w:ilvl w:val="0"/>
          <w:numId w:val="1"/>
        </w:numPr>
        <w:ind w:left="0" w:right="4" w:firstLine="567"/>
      </w:pPr>
      <w:r w:rsidRPr="00624FAC">
        <w:t>Классным руководителям и педагогам предметникам:</w:t>
      </w:r>
    </w:p>
    <w:p w:rsidR="0092626D" w:rsidRPr="00624FAC" w:rsidRDefault="0092626D" w:rsidP="00162BF9">
      <w:pPr>
        <w:numPr>
          <w:ilvl w:val="1"/>
          <w:numId w:val="1"/>
        </w:numPr>
        <w:ind w:left="0" w:right="4" w:firstLine="567"/>
      </w:pPr>
      <w:r w:rsidRPr="00624FAC">
        <w:t xml:space="preserve"> </w:t>
      </w:r>
      <w:r w:rsidRPr="00624FAC">
        <w:t>обеспечить консультирование обучающихся и их родителей по вопросам осуществления</w:t>
      </w:r>
      <w:r w:rsidRPr="00624FAC">
        <w:t xml:space="preserve"> образовательного процесса;</w:t>
      </w:r>
    </w:p>
    <w:p w:rsidR="0092626D" w:rsidRPr="00624FAC" w:rsidRDefault="0092626D" w:rsidP="00162BF9">
      <w:pPr>
        <w:numPr>
          <w:ilvl w:val="1"/>
          <w:numId w:val="1"/>
        </w:numPr>
        <w:ind w:left="0" w:right="4" w:firstLine="567"/>
      </w:pPr>
      <w:r w:rsidRPr="00624FAC">
        <w:t xml:space="preserve">обеспечить уведомление родителей (законных представителей) обучающихся о переходе на особый режим функционирования </w:t>
      </w:r>
      <w:r w:rsidRPr="00624FAC">
        <w:t>ОО</w:t>
      </w:r>
      <w:r w:rsidRPr="00624FAC">
        <w:t>;</w:t>
      </w:r>
    </w:p>
    <w:p w:rsidR="0092626D" w:rsidRPr="00624FAC" w:rsidRDefault="0092626D" w:rsidP="00162BF9">
      <w:pPr>
        <w:numPr>
          <w:ilvl w:val="1"/>
          <w:numId w:val="2"/>
        </w:numPr>
        <w:ind w:left="0" w:right="4" w:firstLine="567"/>
      </w:pPr>
      <w:r w:rsidRPr="00624FAC">
        <w:t xml:space="preserve">провести дополнительные инструктажи с работниками </w:t>
      </w:r>
      <w:r w:rsidRPr="00624FAC">
        <w:t>ОО</w:t>
      </w:r>
      <w:r w:rsidRPr="00624FAC">
        <w:t xml:space="preserve"> с фиксированием ознакомления в специальных журналах;</w:t>
      </w:r>
    </w:p>
    <w:p w:rsidR="0092626D" w:rsidRPr="00624FAC" w:rsidRDefault="0092626D" w:rsidP="00162BF9">
      <w:pPr>
        <w:numPr>
          <w:ilvl w:val="1"/>
          <w:numId w:val="2"/>
        </w:numPr>
        <w:ind w:left="0" w:right="4" w:firstLine="567"/>
      </w:pPr>
      <w:r w:rsidRPr="00624FAC">
        <w:t>отменить проведение массовых мероприятий;</w:t>
      </w:r>
    </w:p>
    <w:p w:rsidR="0092626D" w:rsidRDefault="0092626D" w:rsidP="00162BF9">
      <w:pPr>
        <w:numPr>
          <w:ilvl w:val="0"/>
          <w:numId w:val="3"/>
        </w:numPr>
        <w:spacing w:after="361"/>
        <w:ind w:left="0" w:right="4" w:firstLine="567"/>
      </w:pPr>
      <w:r w:rsidRPr="00624FAC">
        <w:t xml:space="preserve">Контроль за исполнением данного приказа возложить на. заместителя директора </w:t>
      </w:r>
      <w:r w:rsidR="00162BF9" w:rsidRPr="00624FAC">
        <w:t>по УВР Н.Л. Алексееву</w:t>
      </w:r>
      <w:r>
        <w:t>.</w:t>
      </w:r>
    </w:p>
    <w:p w:rsidR="0092626D" w:rsidRDefault="0092626D" w:rsidP="0092626D">
      <w:pPr>
        <w:tabs>
          <w:tab w:val="right" w:pos="9437"/>
        </w:tabs>
        <w:ind w:right="0" w:firstLine="0"/>
        <w:jc w:val="left"/>
      </w:pPr>
      <w:r>
        <w:t>Директор М</w:t>
      </w:r>
      <w:r w:rsidR="00162BF9">
        <w:t>БО</w:t>
      </w:r>
      <w:r>
        <w:t>У ПГО «</w:t>
      </w:r>
      <w:r w:rsidR="00162BF9">
        <w:t>Черемышская СОШ</w:t>
      </w:r>
      <w:r>
        <w:t>»</w:t>
      </w:r>
      <w:r>
        <w:tab/>
      </w:r>
      <w:r w:rsidR="00162BF9">
        <w:t>Л.А. Сенцова</w:t>
      </w:r>
    </w:p>
    <w:p w:rsidR="00624FAC" w:rsidRDefault="00624FAC" w:rsidP="0092626D">
      <w:pPr>
        <w:tabs>
          <w:tab w:val="right" w:pos="9437"/>
        </w:tabs>
        <w:ind w:right="0" w:firstLine="0"/>
        <w:jc w:val="left"/>
      </w:pPr>
    </w:p>
    <w:p w:rsidR="00624FAC" w:rsidRPr="001443E7" w:rsidRDefault="00624FAC" w:rsidP="00624FAC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1443E7">
        <w:rPr>
          <w:sz w:val="24"/>
          <w:szCs w:val="24"/>
        </w:rPr>
        <w:t>С приказом ознакомлены: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134"/>
        <w:gridCol w:w="1985"/>
        <w:gridCol w:w="1134"/>
        <w:gridCol w:w="1559"/>
        <w:gridCol w:w="2262"/>
      </w:tblGrid>
      <w:tr w:rsidR="00624FAC" w:rsidRPr="00A80A96" w:rsidTr="00F044FC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Роспись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Расшифровка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Роспись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Расшифровка</w:t>
            </w:r>
          </w:p>
        </w:tc>
      </w:tr>
      <w:tr w:rsidR="00624FAC" w:rsidRPr="00A80A96" w:rsidTr="00F044FC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proofErr w:type="spellStart"/>
            <w:r w:rsidRPr="00A80A96">
              <w:rPr>
                <w:sz w:val="22"/>
                <w:szCs w:val="24"/>
              </w:rPr>
              <w:t>Шишляева</w:t>
            </w:r>
            <w:proofErr w:type="spellEnd"/>
            <w:r w:rsidRPr="00A80A96">
              <w:rPr>
                <w:sz w:val="22"/>
                <w:szCs w:val="24"/>
              </w:rPr>
              <w:t xml:space="preserve"> С.Ф.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proofErr w:type="spellStart"/>
            <w:r w:rsidRPr="00A80A96">
              <w:rPr>
                <w:sz w:val="22"/>
                <w:szCs w:val="24"/>
              </w:rPr>
              <w:t>Золотайкина</w:t>
            </w:r>
            <w:proofErr w:type="spellEnd"/>
            <w:r w:rsidRPr="00A80A96">
              <w:rPr>
                <w:sz w:val="22"/>
                <w:szCs w:val="24"/>
              </w:rPr>
              <w:t xml:space="preserve"> Н.Н.</w:t>
            </w:r>
          </w:p>
        </w:tc>
      </w:tr>
      <w:tr w:rsidR="00624FAC" w:rsidRPr="00A80A96" w:rsidTr="00F044FC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Моисеева Т.Ю.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Алексеева Н.Л.</w:t>
            </w:r>
          </w:p>
        </w:tc>
      </w:tr>
      <w:tr w:rsidR="00624FAC" w:rsidRPr="00A80A96" w:rsidTr="00F044FC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proofErr w:type="spellStart"/>
            <w:r w:rsidRPr="00A80A96">
              <w:rPr>
                <w:sz w:val="22"/>
                <w:szCs w:val="24"/>
              </w:rPr>
              <w:t>Сенцов</w:t>
            </w:r>
            <w:proofErr w:type="spellEnd"/>
            <w:r w:rsidRPr="00A80A96">
              <w:rPr>
                <w:sz w:val="22"/>
                <w:szCs w:val="24"/>
              </w:rPr>
              <w:t xml:space="preserve"> М.Н.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Фоминых О.Д.</w:t>
            </w:r>
          </w:p>
        </w:tc>
      </w:tr>
      <w:tr w:rsidR="00624FAC" w:rsidRPr="00A80A96" w:rsidTr="00F044FC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proofErr w:type="spellStart"/>
            <w:r w:rsidRPr="00A80A96">
              <w:rPr>
                <w:sz w:val="22"/>
                <w:szCs w:val="24"/>
              </w:rPr>
              <w:t>Булдакова</w:t>
            </w:r>
            <w:proofErr w:type="spellEnd"/>
            <w:r w:rsidRPr="00A80A96">
              <w:rPr>
                <w:sz w:val="22"/>
                <w:szCs w:val="24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Захарова В.П.</w:t>
            </w:r>
          </w:p>
        </w:tc>
      </w:tr>
      <w:tr w:rsidR="00624FAC" w:rsidRPr="00A80A96" w:rsidTr="00F044FC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Терехова Я.В.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proofErr w:type="spellStart"/>
            <w:r w:rsidRPr="00A80A96">
              <w:rPr>
                <w:sz w:val="22"/>
                <w:szCs w:val="24"/>
              </w:rPr>
              <w:t>Парадеева</w:t>
            </w:r>
            <w:proofErr w:type="spellEnd"/>
            <w:r w:rsidRPr="00A80A96">
              <w:rPr>
                <w:sz w:val="22"/>
                <w:szCs w:val="24"/>
              </w:rPr>
              <w:t xml:space="preserve"> Г.С.</w:t>
            </w:r>
          </w:p>
        </w:tc>
      </w:tr>
      <w:tr w:rsidR="00624FAC" w:rsidRPr="00A80A96" w:rsidTr="00F044FC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proofErr w:type="spellStart"/>
            <w:r w:rsidRPr="00A80A96">
              <w:rPr>
                <w:sz w:val="22"/>
                <w:szCs w:val="24"/>
              </w:rPr>
              <w:t>Мясникова</w:t>
            </w:r>
            <w:proofErr w:type="spellEnd"/>
            <w:r w:rsidRPr="00A80A96">
              <w:rPr>
                <w:sz w:val="22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proofErr w:type="spellStart"/>
            <w:r w:rsidRPr="00A80A96">
              <w:rPr>
                <w:sz w:val="22"/>
                <w:szCs w:val="24"/>
              </w:rPr>
              <w:t>Меньшенина</w:t>
            </w:r>
            <w:proofErr w:type="spellEnd"/>
            <w:r w:rsidRPr="00A80A96">
              <w:rPr>
                <w:sz w:val="22"/>
                <w:szCs w:val="24"/>
              </w:rPr>
              <w:t xml:space="preserve"> В.В.</w:t>
            </w:r>
          </w:p>
        </w:tc>
      </w:tr>
      <w:tr w:rsidR="00624FAC" w:rsidRPr="00A80A96" w:rsidTr="00F044FC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proofErr w:type="spellStart"/>
            <w:r w:rsidRPr="00A80A96">
              <w:rPr>
                <w:sz w:val="22"/>
                <w:szCs w:val="24"/>
              </w:rPr>
              <w:t>Сыскова</w:t>
            </w:r>
            <w:proofErr w:type="spellEnd"/>
            <w:r w:rsidRPr="00A80A96">
              <w:rPr>
                <w:sz w:val="22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Третьякова О.П.</w:t>
            </w:r>
          </w:p>
        </w:tc>
      </w:tr>
      <w:tr w:rsidR="00624FAC" w:rsidRPr="00A80A96" w:rsidTr="00F044FC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Кузнецова Е.А.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Глазырина Е.А.</w:t>
            </w:r>
          </w:p>
        </w:tc>
      </w:tr>
      <w:tr w:rsidR="00624FAC" w:rsidRPr="00A80A96" w:rsidTr="00F044FC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  <w:r w:rsidRPr="00A80A96">
              <w:rPr>
                <w:sz w:val="22"/>
                <w:szCs w:val="24"/>
              </w:rPr>
              <w:t>Щербакова В.С.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AC" w:rsidRPr="00A80A96" w:rsidRDefault="00624FAC" w:rsidP="00F044FC">
            <w:pPr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</w:tr>
    </w:tbl>
    <w:p w:rsidR="00CA28B1" w:rsidRDefault="00CA28B1" w:rsidP="00624FAC">
      <w:pPr>
        <w:ind w:firstLine="0"/>
      </w:pPr>
    </w:p>
    <w:sectPr w:rsidR="00CA28B1" w:rsidSect="00624FAC">
      <w:pgSz w:w="12240" w:h="15840"/>
      <w:pgMar w:top="531" w:right="965" w:bottom="851" w:left="1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E66"/>
    <w:multiLevelType w:val="multilevel"/>
    <w:tmpl w:val="AE86C5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A40158"/>
    <w:multiLevelType w:val="multilevel"/>
    <w:tmpl w:val="7480DDD0"/>
    <w:lvl w:ilvl="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C42545"/>
    <w:multiLevelType w:val="hybridMultilevel"/>
    <w:tmpl w:val="25A24358"/>
    <w:lvl w:ilvl="0" w:tplc="18386088">
      <w:start w:val="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9A5A74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6E26E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0927C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6D286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5C55D8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6BB72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AF1C2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C90F0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6D"/>
    <w:rsid w:val="00162BF9"/>
    <w:rsid w:val="00624FAC"/>
    <w:rsid w:val="0092626D"/>
    <w:rsid w:val="00C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BB9A"/>
  <w15:chartTrackingRefBased/>
  <w15:docId w15:val="{4258401F-3240-48BD-8FD4-84FA3ABC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F9"/>
    <w:pPr>
      <w:spacing w:after="27" w:line="265" w:lineRule="auto"/>
      <w:ind w:right="34" w:firstLine="4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2626D"/>
    <w:pPr>
      <w:keepNext/>
      <w:keepLines/>
      <w:spacing w:after="0"/>
      <w:ind w:right="24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26D"/>
    <w:rPr>
      <w:rFonts w:ascii="Times New Roman" w:eastAsia="Times New Roman" w:hAnsi="Times New Roman" w:cs="Times New Roman"/>
      <w:color w:val="000000"/>
      <w:sz w:val="30"/>
      <w:lang w:eastAsia="ru-RU"/>
    </w:rPr>
  </w:style>
  <w:style w:type="table" w:styleId="a3">
    <w:name w:val="Table Grid"/>
    <w:basedOn w:val="a1"/>
    <w:uiPriority w:val="59"/>
    <w:rsid w:val="00624FA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FA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2020-03-24T10:50:00Z</cp:lastPrinted>
  <dcterms:created xsi:type="dcterms:W3CDTF">2020-03-24T10:24:00Z</dcterms:created>
  <dcterms:modified xsi:type="dcterms:W3CDTF">2020-03-24T10:50:00Z</dcterms:modified>
</cp:coreProperties>
</file>