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4"/>
      </w:tblGrid>
      <w:tr w:rsidR="00A02D8A" w:rsidRPr="00A02D8A" w:rsidTr="00FD4F29">
        <w:tc>
          <w:tcPr>
            <w:tcW w:w="10274" w:type="dxa"/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44480" w:rsidRPr="001610CE" w:rsidRDefault="00A44480" w:rsidP="00A44480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  <w:r w:rsidRPr="001610CE">
              <w:rPr>
                <w:color w:val="000000"/>
                <w:sz w:val="28"/>
              </w:rPr>
              <w:t>МИНИСТЕРСТВО ПРОСВЕЩЕНИЯ РОССИЙСКОЙ ФЕДЕРАЦИИ</w:t>
            </w:r>
          </w:p>
          <w:p w:rsidR="00A44480" w:rsidRDefault="00A44480" w:rsidP="00A44480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  <w:r w:rsidRPr="001610CE">
              <w:rPr>
                <w:color w:val="000000"/>
                <w:sz w:val="28"/>
              </w:rPr>
              <w:t>Министерство образования и молодежной политики</w:t>
            </w:r>
            <w:r>
              <w:rPr>
                <w:color w:val="000000"/>
                <w:sz w:val="28"/>
              </w:rPr>
              <w:t xml:space="preserve"> Свердловской области</w:t>
            </w:r>
          </w:p>
          <w:p w:rsidR="00A44480" w:rsidRDefault="00A44480" w:rsidP="00A44480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МКУ ПГО «Управление образования и молодежной политики»</w:t>
            </w:r>
          </w:p>
          <w:p w:rsidR="00A44480" w:rsidRDefault="00A44480" w:rsidP="00A44480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МБОУ ПГО «</w:t>
            </w:r>
            <w:proofErr w:type="spellStart"/>
            <w:r>
              <w:rPr>
                <w:color w:val="000000"/>
                <w:sz w:val="28"/>
              </w:rPr>
              <w:t>Черемышская</w:t>
            </w:r>
            <w:proofErr w:type="spellEnd"/>
            <w:r>
              <w:rPr>
                <w:color w:val="000000"/>
                <w:sz w:val="28"/>
              </w:rPr>
              <w:t xml:space="preserve"> СОШ»</w:t>
            </w:r>
          </w:p>
          <w:p w:rsidR="00A44480" w:rsidRPr="001610CE" w:rsidRDefault="00A44480" w:rsidP="00A44480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</w:p>
          <w:p w:rsidR="00A44480" w:rsidRPr="001610CE" w:rsidRDefault="00A44480" w:rsidP="00FD4F29">
            <w:pPr>
              <w:spacing w:after="0" w:line="240" w:lineRule="auto"/>
              <w:ind w:left="119"/>
              <w:contextualSpacing/>
              <w:jc w:val="center"/>
              <w:rPr>
                <w:color w:val="000000"/>
                <w:sz w:val="28"/>
              </w:rPr>
            </w:pPr>
          </w:p>
          <w:p w:rsidR="009627F9" w:rsidRPr="006D3271" w:rsidRDefault="009627F9" w:rsidP="009627F9">
            <w:pPr>
              <w:rPr>
                <w:sz w:val="17"/>
              </w:rPr>
            </w:pPr>
          </w:p>
          <w:p w:rsidR="009627F9" w:rsidRPr="006D3271" w:rsidRDefault="009627F9" w:rsidP="009627F9">
            <w:pPr>
              <w:rPr>
                <w:sz w:val="17"/>
              </w:rPr>
            </w:pPr>
          </w:p>
          <w:p w:rsidR="00A02D8A" w:rsidRDefault="00A02D8A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Pr="00A02D8A" w:rsidRDefault="009627F9" w:rsidP="00A02D8A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02D8A" w:rsidRPr="00FD4F29" w:rsidRDefault="00A02D8A" w:rsidP="00A02D8A">
            <w:pPr>
              <w:spacing w:after="136" w:line="231" w:lineRule="atLeast"/>
              <w:jc w:val="center"/>
              <w:rPr>
                <w:rFonts w:eastAsia="Times New Roman"/>
                <w:sz w:val="36"/>
                <w:szCs w:val="24"/>
                <w:lang w:eastAsia="ru-RU"/>
              </w:rPr>
            </w:pPr>
            <w:r w:rsidRPr="00FD4F29">
              <w:rPr>
                <w:rFonts w:eastAsia="Times New Roman"/>
                <w:b/>
                <w:bCs/>
                <w:sz w:val="36"/>
                <w:szCs w:val="24"/>
                <w:lang w:eastAsia="ru-RU"/>
              </w:rPr>
              <w:t>ПЛАН РАБОТЫ</w:t>
            </w:r>
          </w:p>
          <w:p w:rsidR="00A02D8A" w:rsidRPr="00FD4F29" w:rsidRDefault="00A02D8A" w:rsidP="00A02D8A">
            <w:pPr>
              <w:spacing w:after="136" w:line="231" w:lineRule="atLeast"/>
              <w:jc w:val="center"/>
              <w:rPr>
                <w:rFonts w:eastAsia="Times New Roman"/>
                <w:sz w:val="36"/>
                <w:szCs w:val="24"/>
                <w:lang w:eastAsia="ru-RU"/>
              </w:rPr>
            </w:pPr>
            <w:r w:rsidRPr="00FD4F29">
              <w:rPr>
                <w:rFonts w:eastAsia="Times New Roman"/>
                <w:sz w:val="36"/>
                <w:szCs w:val="24"/>
                <w:lang w:eastAsia="ru-RU"/>
              </w:rPr>
              <w:t>педагог</w:t>
            </w:r>
            <w:r w:rsidR="00E11109" w:rsidRPr="00FD4F29">
              <w:rPr>
                <w:rFonts w:eastAsia="Times New Roman"/>
                <w:sz w:val="36"/>
                <w:szCs w:val="24"/>
                <w:lang w:eastAsia="ru-RU"/>
              </w:rPr>
              <w:t>ов</w:t>
            </w:r>
            <w:r w:rsidRPr="00FD4F29">
              <w:rPr>
                <w:rFonts w:eastAsia="Times New Roman"/>
                <w:sz w:val="36"/>
                <w:szCs w:val="24"/>
                <w:lang w:eastAsia="ru-RU"/>
              </w:rPr>
              <w:t>-психолог</w:t>
            </w:r>
            <w:r w:rsidR="00E11109" w:rsidRPr="00FD4F29">
              <w:rPr>
                <w:rFonts w:eastAsia="Times New Roman"/>
                <w:sz w:val="36"/>
                <w:szCs w:val="24"/>
                <w:lang w:eastAsia="ru-RU"/>
              </w:rPr>
              <w:t>ов</w:t>
            </w:r>
            <w:r w:rsidRPr="00FD4F29">
              <w:rPr>
                <w:rFonts w:eastAsia="Times New Roman"/>
                <w:sz w:val="36"/>
                <w:szCs w:val="24"/>
                <w:lang w:eastAsia="ru-RU"/>
              </w:rPr>
              <w:t> </w:t>
            </w:r>
            <w:r w:rsidRPr="00FD4F29">
              <w:rPr>
                <w:rFonts w:eastAsia="Times New Roman"/>
                <w:i/>
                <w:iCs/>
                <w:sz w:val="36"/>
                <w:szCs w:val="24"/>
                <w:lang w:eastAsia="ru-RU"/>
              </w:rPr>
              <w:t xml:space="preserve">МБОУ </w:t>
            </w:r>
            <w:r w:rsidR="00E11109" w:rsidRPr="00FD4F29">
              <w:rPr>
                <w:rFonts w:eastAsia="Times New Roman"/>
                <w:i/>
                <w:iCs/>
                <w:sz w:val="36"/>
                <w:szCs w:val="24"/>
                <w:lang w:eastAsia="ru-RU"/>
              </w:rPr>
              <w:t>ПГО «</w:t>
            </w:r>
            <w:proofErr w:type="spellStart"/>
            <w:r w:rsidR="00E11109" w:rsidRPr="00FD4F29">
              <w:rPr>
                <w:rFonts w:eastAsia="Times New Roman"/>
                <w:i/>
                <w:iCs/>
                <w:sz w:val="36"/>
                <w:szCs w:val="24"/>
                <w:lang w:eastAsia="ru-RU"/>
              </w:rPr>
              <w:t>Черемышская</w:t>
            </w:r>
            <w:proofErr w:type="spellEnd"/>
            <w:r w:rsidR="00E11109" w:rsidRPr="00FD4F29">
              <w:rPr>
                <w:rFonts w:eastAsia="Times New Roman"/>
                <w:i/>
                <w:iCs/>
                <w:sz w:val="36"/>
                <w:szCs w:val="24"/>
                <w:lang w:eastAsia="ru-RU"/>
              </w:rPr>
              <w:t xml:space="preserve"> СОШ»</w:t>
            </w:r>
          </w:p>
          <w:p w:rsidR="00A02D8A" w:rsidRPr="00FD4F29" w:rsidRDefault="00A02D8A" w:rsidP="00A02D8A">
            <w:pPr>
              <w:spacing w:after="136" w:line="231" w:lineRule="atLeast"/>
              <w:jc w:val="center"/>
              <w:rPr>
                <w:rFonts w:eastAsia="Times New Roman"/>
                <w:sz w:val="36"/>
                <w:szCs w:val="24"/>
                <w:lang w:eastAsia="ru-RU"/>
              </w:rPr>
            </w:pPr>
            <w:r w:rsidRPr="00FD4F29">
              <w:rPr>
                <w:rFonts w:eastAsia="Times New Roman"/>
                <w:sz w:val="36"/>
                <w:szCs w:val="24"/>
                <w:lang w:eastAsia="ru-RU"/>
              </w:rPr>
              <w:t>на 20</w:t>
            </w:r>
            <w:r w:rsidR="00A4153A" w:rsidRPr="00FD4F29">
              <w:rPr>
                <w:rFonts w:eastAsia="Times New Roman"/>
                <w:i/>
                <w:iCs/>
                <w:sz w:val="36"/>
                <w:szCs w:val="24"/>
                <w:lang w:eastAsia="ru-RU"/>
              </w:rPr>
              <w:t>23/24</w:t>
            </w:r>
            <w:r w:rsidRPr="00FD4F29">
              <w:rPr>
                <w:rFonts w:eastAsia="Times New Roman"/>
                <w:sz w:val="36"/>
                <w:szCs w:val="24"/>
                <w:lang w:eastAsia="ru-RU"/>
              </w:rPr>
              <w:t> учебный год</w:t>
            </w:r>
          </w:p>
          <w:p w:rsidR="009627F9" w:rsidRPr="00FD4F2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 w:val="36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D4F29" w:rsidRDefault="00FD4F2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D4F29" w:rsidRDefault="00FD4F2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D4F29" w:rsidRDefault="00FD4F2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D4F29" w:rsidRDefault="00FD4F2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</w:p>
          <w:p w:rsidR="009627F9" w:rsidRDefault="009627F9" w:rsidP="00A02D8A">
            <w:pPr>
              <w:spacing w:after="136" w:line="231" w:lineRule="atLeast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627F9" w:rsidRPr="00FD4F29" w:rsidRDefault="009627F9" w:rsidP="00A44480">
            <w:pPr>
              <w:spacing w:after="136" w:line="231" w:lineRule="atLeast"/>
              <w:rPr>
                <w:rFonts w:eastAsia="Times New Roman"/>
                <w:szCs w:val="24"/>
                <w:lang w:eastAsia="ru-RU"/>
              </w:rPr>
            </w:pP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Цели</w:t>
            </w:r>
            <w:r w:rsidRPr="00A02D8A">
              <w:rPr>
                <w:rFonts w:eastAsia="Times New Roman"/>
                <w:szCs w:val="24"/>
                <w:lang w:eastAsia="ru-RU"/>
              </w:rPr>
              <w:t xml:space="preserve"> 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</w:t>
            </w:r>
            <w:proofErr w:type="spellStart"/>
            <w:r w:rsidRPr="00A02D8A">
              <w:rPr>
                <w:rFonts w:eastAsia="Times New Roman"/>
                <w:szCs w:val="24"/>
                <w:lang w:eastAsia="ru-RU"/>
              </w:rPr>
              <w:t>дезадаптации</w:t>
            </w:r>
            <w:proofErr w:type="spellEnd"/>
            <w:r w:rsidRPr="00A02D8A">
              <w:rPr>
                <w:rFonts w:eastAsia="Times New Roman"/>
                <w:szCs w:val="24"/>
                <w:lang w:eastAsia="ru-RU"/>
              </w:rPr>
              <w:t>, негативной социализации.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b/>
                <w:bCs/>
                <w:szCs w:val="24"/>
                <w:lang w:eastAsia="ru-RU"/>
              </w:rPr>
              <w:t>Задачи: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>1. П</w:t>
            </w:r>
            <w:r w:rsidR="0093677D">
              <w:rPr>
                <w:rFonts w:eastAsia="Times New Roman"/>
                <w:szCs w:val="24"/>
                <w:lang w:eastAsia="ru-RU"/>
              </w:rPr>
              <w:t>сихолого-педагогическое</w:t>
            </w:r>
            <w:r w:rsidRPr="00A02D8A">
              <w:rPr>
                <w:rFonts w:eastAsia="Times New Roman"/>
                <w:szCs w:val="24"/>
                <w:lang w:eastAsia="ru-RU"/>
              </w:rPr>
              <w:t xml:space="preserve">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      </w:r>
          </w:p>
          <w:p w:rsidR="00A02D8A" w:rsidRPr="00A02D8A" w:rsidRDefault="00CE2FE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A02D8A" w:rsidRPr="00A02D8A">
              <w:rPr>
                <w:rFonts w:eastAsia="Times New Roman"/>
                <w:szCs w:val="24"/>
                <w:lang w:eastAsia="ru-RU"/>
              </w:rPr>
              <w:t>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      </w:r>
          </w:p>
          <w:p w:rsidR="00A02D8A" w:rsidRPr="00A02D8A" w:rsidRDefault="00CE2FE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="00A02D8A" w:rsidRPr="00A02D8A">
              <w:rPr>
                <w:rFonts w:eastAsia="Times New Roman"/>
                <w:szCs w:val="24"/>
                <w:lang w:eastAsia="ru-RU"/>
              </w:rPr>
              <w:t xml:space="preserve">. </w:t>
            </w:r>
            <w:proofErr w:type="gramStart"/>
            <w:r w:rsidR="00A02D8A" w:rsidRPr="00A02D8A">
              <w:rPr>
                <w:rFonts w:eastAsia="Times New Roman"/>
                <w:szCs w:val="24"/>
                <w:lang w:eastAsia="ru-RU"/>
              </w:rPr>
      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</w:t>
            </w:r>
            <w:proofErr w:type="gramEnd"/>
            <w:r w:rsidR="00A02D8A" w:rsidRPr="00A02D8A">
              <w:rPr>
                <w:rFonts w:eastAsia="Times New Roman"/>
                <w:szCs w:val="24"/>
                <w:lang w:eastAsia="ru-RU"/>
              </w:rPr>
              <w:t xml:space="preserve">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      </w:r>
          </w:p>
          <w:p w:rsidR="00A02D8A" w:rsidRPr="00A02D8A" w:rsidRDefault="00CE2FE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A02D8A" w:rsidRPr="00A02D8A">
              <w:rPr>
                <w:rFonts w:eastAsia="Times New Roman"/>
                <w:szCs w:val="24"/>
                <w:lang w:eastAsia="ru-RU"/>
              </w:rPr>
              <w:t>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      </w:r>
          </w:p>
          <w:p w:rsidR="00A02D8A" w:rsidRPr="00A02D8A" w:rsidRDefault="00CE2FE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="00A02D8A" w:rsidRPr="00A02D8A">
              <w:rPr>
                <w:rFonts w:eastAsia="Times New Roman"/>
                <w:szCs w:val="24"/>
                <w:lang w:eastAsia="ru-RU"/>
              </w:rPr>
              <w:t>. Организация психологической экспертизы (оценки) комфортности и безопасности образовательной среды.</w:t>
            </w:r>
          </w:p>
          <w:p w:rsidR="00A02D8A" w:rsidRDefault="00CE2FE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 w:rsidR="00A02D8A" w:rsidRPr="00A02D8A">
              <w:rPr>
                <w:rFonts w:eastAsia="Times New Roman"/>
                <w:szCs w:val="24"/>
                <w:lang w:eastAsia="ru-RU"/>
              </w:rPr>
              <w:t>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      </w:r>
          </w:p>
          <w:p w:rsidR="00A4153A" w:rsidRPr="00A02D8A" w:rsidRDefault="00A4153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7. </w:t>
            </w:r>
            <w:r>
              <w:rPr>
                <w:color w:val="000000"/>
                <w:shd w:val="clear" w:color="auto" w:fill="FFFFFF"/>
              </w:rPr>
              <w:t xml:space="preserve">Оказание психологической поддержки семьям, чьи дети склонны к </w:t>
            </w:r>
            <w:proofErr w:type="spellStart"/>
            <w:r>
              <w:rPr>
                <w:color w:val="000000"/>
                <w:shd w:val="clear" w:color="auto" w:fill="FFFFFF"/>
              </w:rPr>
              <w:t>девиантному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поведению, сопровождение детей данной группы.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b/>
                <w:bCs/>
                <w:szCs w:val="24"/>
                <w:lang w:eastAsia="ru-RU"/>
              </w:rPr>
              <w:t>Планируемые результаты: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>1. Получение объективной информации о состоянии и динамике психологического развития учащихся.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 xml:space="preserve">2. Своевременное выявление и поддержка детей с проблемами в обучении и </w:t>
            </w:r>
            <w:r w:rsidR="00CE2FEA">
              <w:rPr>
                <w:rFonts w:eastAsia="Times New Roman"/>
                <w:szCs w:val="24"/>
                <w:lang w:eastAsia="ru-RU"/>
              </w:rPr>
              <w:t>развитии, социальной адаптации.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>3. Позитивная динамика результативности коррекционно-развивающих, профилактических программ.</w:t>
            </w:r>
          </w:p>
          <w:p w:rsidR="00A02D8A" w:rsidRP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>4. Повышение психолого-педагогической компетентности участников образовательных отношений.</w:t>
            </w:r>
          </w:p>
          <w:p w:rsidR="00A02D8A" w:rsidRDefault="00A02D8A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A02D8A">
              <w:rPr>
                <w:rFonts w:eastAsia="Times New Roman"/>
                <w:szCs w:val="24"/>
                <w:lang w:eastAsia="ru-RU"/>
              </w:rPr>
              <w:t>5. Повышение психологической комфортности и безопасности образовательной среды.</w:t>
            </w:r>
          </w:p>
          <w:p w:rsidR="008D72A6" w:rsidRPr="008D72A6" w:rsidRDefault="008D72A6" w:rsidP="008D72A6">
            <w:pPr>
              <w:shd w:val="clear" w:color="auto" w:fill="FFFFFF"/>
              <w:jc w:val="both"/>
              <w:rPr>
                <w:rFonts w:eastAsia="Times New Roman"/>
                <w:color w:val="1A1A1A"/>
                <w:szCs w:val="23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8D72A6">
              <w:rPr>
                <w:rFonts w:eastAsia="Times New Roman"/>
                <w:color w:val="1A1A1A"/>
                <w:szCs w:val="23"/>
                <w:lang w:eastAsia="ru-RU"/>
              </w:rPr>
              <w:t>Сохранение и укрепление здоровья детей «группы риска», формирование у них навыков организации здорового образа жизни</w:t>
            </w:r>
            <w:r>
              <w:rPr>
                <w:rFonts w:eastAsia="Times New Roman"/>
                <w:color w:val="1A1A1A"/>
                <w:szCs w:val="23"/>
                <w:lang w:eastAsia="ru-RU"/>
              </w:rPr>
              <w:t xml:space="preserve"> </w:t>
            </w:r>
            <w:r w:rsidRPr="008D72A6">
              <w:rPr>
                <w:rFonts w:eastAsia="Times New Roman"/>
                <w:color w:val="1A1A1A"/>
                <w:szCs w:val="23"/>
                <w:lang w:eastAsia="ru-RU"/>
              </w:rPr>
              <w:t xml:space="preserve">посредством развития </w:t>
            </w:r>
            <w:proofErr w:type="spellStart"/>
            <w:r w:rsidRPr="008D72A6">
              <w:rPr>
                <w:rFonts w:eastAsia="Times New Roman"/>
                <w:color w:val="1A1A1A"/>
                <w:szCs w:val="23"/>
                <w:lang w:eastAsia="ru-RU"/>
              </w:rPr>
              <w:t>здоровьесберегающей</w:t>
            </w:r>
            <w:proofErr w:type="spellEnd"/>
            <w:r w:rsidRPr="008D72A6">
              <w:rPr>
                <w:rFonts w:eastAsia="Times New Roman"/>
                <w:color w:val="1A1A1A"/>
                <w:szCs w:val="23"/>
                <w:lang w:eastAsia="ru-RU"/>
              </w:rPr>
              <w:t xml:space="preserve"> среды в школе, сохранения семейных ценностей по формированию здорового образа жизни.</w:t>
            </w:r>
          </w:p>
          <w:p w:rsidR="008D72A6" w:rsidRPr="00A02D8A" w:rsidRDefault="008D72A6" w:rsidP="00E11109">
            <w:pPr>
              <w:spacing w:after="136" w:line="231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  <w:tbl>
            <w:tblPr>
              <w:tblW w:w="100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3463"/>
              <w:gridCol w:w="2268"/>
              <w:gridCol w:w="2127"/>
            </w:tblGrid>
            <w:tr w:rsidR="00A02D8A" w:rsidRPr="00A02D8A" w:rsidTr="00A02D8A">
              <w:tc>
                <w:tcPr>
                  <w:tcW w:w="2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Формы сопровождения</w:t>
                  </w:r>
                </w:p>
              </w:tc>
              <w:tc>
                <w:tcPr>
                  <w:tcW w:w="346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Направление и содержание деятельности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Участники сопровождения (возрастная категория)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Уровень сопровождения</w:t>
                  </w:r>
                </w:p>
              </w:tc>
            </w:tr>
            <w:tr w:rsidR="00A02D8A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02D8A" w:rsidRPr="00A02D8A" w:rsidTr="00A02D8A">
              <w:trPr>
                <w:trHeight w:val="327"/>
              </w:trPr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Наблюдение за учащимися на уроках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1,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A02D8A" w:rsidRPr="00A02D8A" w:rsidTr="00A02D8A">
              <w:trPr>
                <w:trHeight w:val="327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D8A" w:rsidRPr="00A02D8A" w:rsidRDefault="00A02D8A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Скрининг-диагностика готовности к обучению в школе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A02D8A" w:rsidRPr="00A02D8A" w:rsidTr="00A02D8A">
              <w:trPr>
                <w:trHeight w:val="327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D8A" w:rsidRPr="00A02D8A" w:rsidRDefault="00A02D8A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Диагностика учащихся на раннее выявление и незаконное потребление ПАВ (социально-психологическое тестирование)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8D72A6" w:rsidP="00B87919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7 - </w:t>
                  </w:r>
                  <w:r w:rsidR="00B87919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11</w:t>
                  </w:r>
                  <w:r w:rsidR="00A02D8A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A02D8A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Консультирование 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и родители учащихся 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A02D8A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D8A" w:rsidRPr="00A02D8A" w:rsidRDefault="00A02D8A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B87919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="00A02D8A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по результатам социально-психологического тестирования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B87919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и родители учащихся 7</w:t>
                  </w:r>
                  <w:r w:rsidR="00B87919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-11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A02D8A" w:rsidRPr="00A02D8A" w:rsidTr="00A02D8A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Коррекционно-развивающие занятия с учащимися с низким уровнем готовности к школе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1-х классов «группы риска» (по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A02D8A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Родительские собрания «Как помочь первокласснику адаптироваться в школе?», «Трудности адаптации пятиклассников»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1,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B87919" w:rsidRPr="00A02D8A" w:rsidTr="00A02D8A">
              <w:trPr>
                <w:gridAfter w:val="3"/>
                <w:wAfter w:w="7858" w:type="dxa"/>
                <w:trHeight w:val="276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87919" w:rsidRPr="00A02D8A" w:rsidRDefault="00B87919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</w:tr>
            <w:tr w:rsidR="00A02D8A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Адаптационные занятия для учащихся «Первый раз в первый (пятый) класс!»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1,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A02D8A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D8A" w:rsidRPr="00A02D8A" w:rsidRDefault="00A02D8A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="00A02D8A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. Разработка и </w:t>
                  </w:r>
                  <w:r w:rsidR="00A02D8A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распространение буклетов с рекомендациями для родителей «Ваш ребенок первоклассник (пятиклассник)»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 xml:space="preserve">Родители учащихся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1,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Уровень класса</w:t>
                  </w:r>
                </w:p>
              </w:tc>
            </w:tr>
            <w:tr w:rsidR="00A02D8A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D8A" w:rsidRPr="00A02D8A" w:rsidRDefault="00A02D8A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</w:t>
                  </w:r>
                  <w:r w:rsidR="00A02D8A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Педагоги, учащиеся 4–11-х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A02D8A" w:rsidRPr="00A02D8A" w:rsidRDefault="00A02D8A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  <w:r w:rsidR="00741CE1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(сайт школы)</w:t>
                  </w:r>
                </w:p>
              </w:tc>
            </w:tr>
            <w:tr w:rsidR="00741CE1" w:rsidRPr="00A02D8A" w:rsidTr="00741CE1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Участие в работе Совета профилактики, работа с учащимися «группы риска», учащимися, состоящими на проф. учетах (по отдельному плану)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риска», учащиеся, состоящие на проф. учетах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741CE1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741CE1" w:rsidRPr="00A02D8A" w:rsidTr="00A02D8A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Скрининг-диагностика адаптации учащихся 5-х классов к новым условиям обучения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A02D8A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Консультирование 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</w:t>
                  </w: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оводители и родители учащихся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741CE1" w:rsidRPr="00A02D8A" w:rsidTr="00A02D8A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Коррекционно-развивающие занятия для учащихся 5-х классов с трудностями в адаптации к новым условиям обучения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5-х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741CE1" w:rsidRPr="00A02D8A" w:rsidTr="00741CE1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Выступление на педагогическом совете «Особенности организации преемственности начального и основного общего образования»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741CE1" w:rsidRPr="00A02D8A" w:rsidTr="00741CE1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41CE1" w:rsidRPr="00A02D8A" w:rsidRDefault="00741CE1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</w:tr>
            <w:tr w:rsidR="00741CE1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41CE1" w:rsidRPr="00A02D8A" w:rsidRDefault="00741CE1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. Родительские собрания «Итоги адаптационного периода» (по результатам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диагностики)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Родители учащихся 1,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41CE1" w:rsidRPr="00A02D8A" w:rsidRDefault="00741CE1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Онлайн-беседа для родителей «Как помочь ребенку подготовиться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4–11-х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741CE1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41CE1" w:rsidRPr="00A02D8A" w:rsidRDefault="00741CE1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Беседы с учащимися «Как подготовиться к ГИА (ВПР)?»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741CE1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</w:t>
                  </w: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-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741CE1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Практикум для учащихся «Как вести себя в сети Интернет. Об информационно-психологической безопасности» ко Дню интернета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741CE1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</w:t>
                  </w: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–</w:t>
                  </w: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741CE1" w:rsidRPr="00A02D8A" w:rsidRDefault="00741CE1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41CE1" w:rsidRPr="00A02D8A" w:rsidRDefault="00741CE1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Составление заключения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5-х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741CE1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741CE1" w:rsidRPr="00A02D8A" w:rsidRDefault="00741CE1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174D6B" w:rsidRPr="00A02D8A" w:rsidTr="00174D6B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Диагностика учащихся с трудностями в обучении (по запросу классных руководителей)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с трудностями в обучении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174D6B" w:rsidRPr="00A02D8A" w:rsidTr="00174D6B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по результатам диагностики учащихся с трудностями в обучении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и родители учащихся 1–11-х классов с трудностями в обучении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174D6B" w:rsidRPr="00A02D8A" w:rsidTr="00174D6B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Коррекционно-развивающие занятия для учащихся 1-х классов с трудностями в адаптации к школе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174D6B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Коррекционно-развивающие занятия для учащихся с трудностями в обучении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174D6B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</w:tr>
            <w:tr w:rsidR="00174D6B" w:rsidRPr="00A02D8A" w:rsidTr="00174D6B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Семинар для педагогов «Психологические причины низкой успеваемости учащихся»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174D6B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Онлайн-беседа для родителей неуспевающих детей «Как помочь детям учиться?»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1–11-х классов с трудностями в обучении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174D6B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риска», учащиеся, состоящие на проф. учетах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174D6B" w:rsidRPr="00A02D8A" w:rsidRDefault="00174D6B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174D6B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Анкетирование классных руководителей с целью выявления проблем межличностного взаимодействия в классных коллективах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Скрининг-диагностика психологического климата классного коллектива, психологических проблем межличностной коммуникации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коллективы 1–11-х классов (по результатам анкетирования классных руководителей)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Консультирование по результатам диагностики классных коллективов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Коррекционно-развивающие занятия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для учащихся с проблемами в общении по развитию коммуникативных навыков в разновозрастной среде</w:t>
                  </w:r>
                  <w:proofErr w:type="gram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и среде сверстников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Коррекционно-развивающие занятия для учащихся с трудностями в обучении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Беседы с учащимися по темам «Один за всех – и все за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одного», «Скажи мне, кто твой друг, и я скажу тебе, кто ты», «Мой класс, и я в нем»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 xml:space="preserve">Учащиеся 1–11-х классов (по запросу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классных руководителей)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Уровень класса</w:t>
                  </w:r>
                </w:p>
              </w:tc>
            </w:tr>
            <w:tr w:rsidR="00174D6B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Онлайн-встреча с родителями по теме «Детские конфликты. Чем могут помочь родители?»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174D6B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Семинар-практикум для педагогов «Как сплотить детский коллектив»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Беседа с учащимися «ГИА глазами выпускников»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5. Семинар-практикум для педагогов «Стратегии психологической подготовки учащихся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4–11-х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Разработка и распространение памятки для педагогов «Как избежать травли в классе», рекомендаций родителям «Как помочь своему ребенку наладить взаимоотношения в классе», буклета учащимся «Правила, которые помогут тебе в общении»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Педагоги, учащиеся 1–11-х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174D6B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Тренинг сплочения классных коллективов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коллективы 1–11-х классов (по результатам диагностики классов)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Практикум для учащихся «Учимся общаться без конфликтов»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(по запросу классных руководителей)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rPr>
                <w:trHeight w:val="508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Практическое занятие для учащихся «Индивидуальный стиль учебной деятельности при подготовке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174D6B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 xml:space="preserve">Организационно-методическая </w:t>
                  </w: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4D6B" w:rsidRPr="00A02D8A" w:rsidRDefault="00174D6B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Составление заключения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174D6B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174D6B" w:rsidRPr="00A02D8A" w:rsidRDefault="00174D6B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</w:tr>
            <w:tr w:rsidR="00960A64" w:rsidRPr="00A02D8A" w:rsidTr="00960A64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Диагностика психологической безопасности образовательной среды школы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Педагоги, учащиеся 1–11-х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960A64" w:rsidRPr="00A02D8A" w:rsidTr="00960A64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. Коррекционно-развивающие занятия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для учащихся с проблемами в общении по формированию коммуникативных навыков в разновозрастной среде</w:t>
                  </w:r>
                  <w:proofErr w:type="gram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и среде сверстников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960A64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Выступление на педагогическом совете по проблемам сохранения и укрепления психического здоровья участников образовательных отношений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960A64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Семинар для классных руководителей «Деятельность классного руководителя по психологической подготовке учащихся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4–11-х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960A64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Онлайн-беседа для родителей учащихся «Кризис подросткового возраста»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7–9-х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960A64" w:rsidRPr="00A02D8A" w:rsidRDefault="00960A64" w:rsidP="00960A64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5–11-х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Составление заключения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5–11-х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Скрининг-диагностика психологической готовности учащихся к сдаче ВПР, ГИА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Диагностика учащихся с проблемами в поведении (по запросу классных руководителей)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с проблемами в поведении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Консультирование по результатам скрининг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диагностики.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 xml:space="preserve">Педагоги, учащиеся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Консультативная помощь тревожным учащимся, учащимся с низкой самооценкой, учащимся «группы риска» (по необходимости)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родителей по психологическим аспектам подготовки учащихся к ГИА (ВПР)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4–11-х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по результатам диагностики учащихся с проблемами в поведении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и родители учащихся 1–11-х классов с проблемами в поведении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Практические развивающие занятия для учащихся с низким уровнем готовности к сдаче ГИА (ВПР) «Путь к успеху!»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Коррекционно-развивающие занятия с учащимися по усвоению приемов запоминания, освоения способов совладения с тревогой, актуализации внутренних ресурсов (по необходимости)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Коррекционные занятия с учащимися по повышению учебной мотивации, выработке навыка применения особенностей своего типа мышления, индивидуального учебного стиля деятельности (по необходимости)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Беседа-практикум с учащимися «Как психологически подготовиться к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Родительские собрания «Как поддержать ребенка во время подготовки к ГИА (ВПР)?»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Семинар-практикум для учителей «Как помочь учащимся подготовиться к сдаче ГИА (ВПР)?»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Семинар-практикум для классных руководителей по теме «Трудности "трудного" ребенка»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5. Онлайн-беседа для родителей учащихся с отклоняющимся поведением «Справимся вместе»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1–11-х классов с проблемами в поведении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Разработка и распространение памятки для педагогов «Стратегии педагогической работы с детьми "группы риска" по подготовке к ГИА, ВПР», рекомендаций родителям «Как помочь ребенку справиться со стрессом перед ГИА (ВПР)»; буклет учащимся «Как управлять своими эмоциями во время проведения ГИА (ВПР). Скорая помощь в стрессовой ситуации»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Педагоги, учащиеся 4–11-х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Практикум для учащихся «Как справиться с волнением на ВПР», «Уверенно сдаем ГИА»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Разработка рекомендаций родителям «Как преодолеть трудности в поведении ребенка»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2. Составление заключения по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 xml:space="preserve">Учащиеся 1–11-х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МАРТ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Скрининг-диагностика психологической готовности учащихся к выбору профессии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Диагностика причин учебных трудностей учащихся на ГИА (ВПР)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Диагностика детей-дошкольников, поступающих в 1-й класс (по запросу родителей дошкольников)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Учащиеся, поступающие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Консультирование 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руководители, учащиеся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Профконсультирование</w:t>
                  </w:r>
                  <w:proofErr w:type="spell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учащихся по вопросам профессионального самоопределения, личностным проблемам, возникающим в процессе профессионального самоопределения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9–11-х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по результатам диагностики учебных трудностей учащихся на ГИА (ВПР)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руководители, учащиеся 4, 9, 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960A64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60A64" w:rsidRPr="00A02D8A" w:rsidRDefault="00960A64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</w:t>
                  </w:r>
                  <w:r w:rsidR="00960A64"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Консультирование родителей дошкольников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учащихся, поступающих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960A64" w:rsidRPr="00A02D8A" w:rsidRDefault="00960A64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091E52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Коррекционно-развивающие занятия «Ступеньки к школе»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Учащиеся, поступающие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091E52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Родительское собрание для родителей дошкольников «Как подготовить ребенка к школе»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учащихся, поступающих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091E52" w:rsidRPr="00A02D8A" w:rsidRDefault="00091E52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rPr>
                <w:trHeight w:val="1916"/>
              </w:trPr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Разработка и распространение памятки для учащихся 9-х классов «Секреты выбора профессии», для учащихся 11-х классов «5 шагов осознанного выбора профессии», рекомендации родителям «7 советов родителям о профессиональном самоопределении детей», буклет для классных руководителей «Как помочь учащимся в выборе профессии?»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руководители, учащиеся 9, 11-х классов и их родители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rPr>
                <w:trHeight w:val="1916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Практикум для учащихся «Как снизить тревожность и повысить уверенность в себе перед сдачей ГИА (ВПР)»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4, 9, 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rPr>
                <w:trHeight w:val="1916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Разработка рекомендаций родителям дошкольников «Трудности первоклассника»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учащихся, поступающих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rPr>
                <w:trHeight w:val="1916"/>
              </w:trPr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Профилактические занятия для учащихся «В ладу с самим собой» (по запросу классных руководителей, родителей учащихся)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6–8-х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Составление заключения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Диагностика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Скрининг-диагностика психологической готовности учащихся 4-х классов к переходу на уровень ООО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2. Анкетирование классных руководителей с целью выявления учащихся, 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находящихся в кризисном состоянии, учащихся с суицидальным поведением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Классные руководители 7–11-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lastRenderedPageBreak/>
                    <w:t>Консультирование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Консультирование 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и родители учащихся 4-х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Консультирование по результатам анкетирования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Классные руководители 7–11-х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Консультирование учащихся с целью подтверждения (отсутствия) кризисного состояния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 «группы риска» (по результатам анкетирования)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. Консультативная, поддерживающая и профилактическая помощь учащимся с выявленным кризисным состоянием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Коррекционно-развивающие занятия для учащихся 4-х классов с низким уровнем психологической готовности к переходу на уровень ООО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Учащиеся 4-х классов «группы риска» (по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скрининг-диагностики</w:t>
                  </w:r>
                  <w:proofErr w:type="gram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Практические занятия для детей с суицидальным поведением «Мы выбираем жизнь!»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Коррекционно-развивающие занятия для учащихся с выявленным кризисным состоянием (по необходимости)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Индивидуальный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Коррекционно-развивающие занятия «Ступеньки к школе»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Учащиеся, поступающие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1. Родительские собрания «Особенности готовности учащихся 4-го класса к переходу на уровень ООО (по результатам </w:t>
                  </w:r>
                  <w:proofErr w:type="gramStart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скрининг-</w:t>
                  </w: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диагностики</w:t>
                  </w:r>
                  <w:proofErr w:type="gramEnd"/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)»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lastRenderedPageBreak/>
                    <w:t>Родители учащихся 4-х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Семинар-практикум для педагогов «Предупреждение суицида среди учащихся. Основные признаки суицидального поведения»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Учителя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7–11-х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4. Беседы с учащимися по теме: «Как помочь другу, если все плохо?» (по запросу классных руководителей)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Практические занятия для учащихся «Дорога в 5-й класс»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4-х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Практикум личностного развития и социализации учащихся «Пойми себя»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7–11-х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3. Практикум для учащихся «Индивидуальная стратегия деятельности на экзамене»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9, 11-х классов «группы риска» (по результатам диагностики)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091E52" w:rsidRPr="00A02D8A" w:rsidTr="00A02D8A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Организационно-методическая работа и экспертиза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Обработка результатов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91E52" w:rsidRPr="00A02D8A" w:rsidRDefault="00091E52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Составление заключения по результатам диагностики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класса</w:t>
                  </w:r>
                </w:p>
              </w:tc>
            </w:tr>
            <w:tr w:rsidR="00091E52" w:rsidRPr="00A02D8A" w:rsidTr="00A02D8A">
              <w:tc>
                <w:tcPr>
                  <w:tcW w:w="10057" w:type="dxa"/>
                  <w:gridSpan w:val="4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091E52" w:rsidRPr="00A02D8A" w:rsidRDefault="00091E52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660AA5" w:rsidRPr="00A02D8A" w:rsidTr="00660AA5">
              <w:tc>
                <w:tcPr>
                  <w:tcW w:w="219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660AA5" w:rsidRPr="00A02D8A" w:rsidRDefault="00660AA5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Коррекционно-развивающая работа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660AA5" w:rsidRDefault="00660AA5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Коррекционно-развивающие занятия «Ступеньки к школе»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Учащиеся, поступающие в 1-й класс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660AA5" w:rsidRPr="00A02D8A" w:rsidTr="00660AA5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660AA5" w:rsidRPr="00A02D8A" w:rsidRDefault="00660AA5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660AA5" w:rsidRDefault="00660AA5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Родительское собрание для родителей дошкольников «Психологическая готовность ребенка к обучению в школе»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будущих 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660AA5" w:rsidRPr="00A02D8A" w:rsidTr="00660AA5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60AA5" w:rsidRPr="00A02D8A" w:rsidRDefault="00660AA5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660AA5" w:rsidRDefault="00660AA5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Выступление на общешкольном родительском собрании по теме «Как организовать психологически эффективный отдых для детей»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1–11-х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Уровень ОО</w:t>
                  </w:r>
                </w:p>
              </w:tc>
            </w:tr>
            <w:tr w:rsidR="00660AA5" w:rsidRPr="00A02D8A" w:rsidTr="00660AA5">
              <w:tc>
                <w:tcPr>
                  <w:tcW w:w="2199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660AA5" w:rsidRPr="00A02D8A" w:rsidRDefault="00660AA5" w:rsidP="00A02D8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b/>
                      <w:bCs/>
                      <w:color w:val="auto"/>
                      <w:szCs w:val="24"/>
                      <w:lang w:eastAsia="ru-RU"/>
                    </w:rPr>
                    <w:t>Профилактика</w:t>
                  </w: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660AA5" w:rsidRDefault="00660AA5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1. Интернет-рассылка для родителей дошкольников «Интернет-сайты для развития познавательных способностей детей»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Родители учащихся будущих 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  <w:tr w:rsidR="00660AA5" w:rsidRPr="00A02D8A" w:rsidTr="00660AA5"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60AA5" w:rsidRPr="00A02D8A" w:rsidRDefault="00660AA5" w:rsidP="00A02D8A">
                  <w:pPr>
                    <w:spacing w:after="0" w:line="240" w:lineRule="auto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</w:p>
              </w:tc>
              <w:tc>
                <w:tcPr>
                  <w:tcW w:w="34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660AA5" w:rsidRDefault="00660AA5" w:rsidP="00A4153A">
                  <w:pPr>
                    <w:spacing w:after="136" w:line="231" w:lineRule="atLeast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2. Практические занятия для учащихся с повышенным уровнем тревоги «Сдать ГИА?! – Легко! или</w:t>
                  </w:r>
                  <w:proofErr w:type="gramStart"/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660AA5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ак противостоять стрессу на экзамене?»</w:t>
                  </w:r>
                </w:p>
              </w:tc>
              <w:tc>
                <w:tcPr>
                  <w:tcW w:w="226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Учащиеся 9, 11-х классов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660AA5" w:rsidRPr="00A02D8A" w:rsidRDefault="00660AA5" w:rsidP="00A4153A">
                  <w:pPr>
                    <w:spacing w:after="136" w:line="231" w:lineRule="atLeast"/>
                    <w:jc w:val="center"/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</w:pPr>
                  <w:r w:rsidRPr="00A02D8A">
                    <w:rPr>
                      <w:rFonts w:eastAsia="Times New Roman"/>
                      <w:color w:val="auto"/>
                      <w:szCs w:val="24"/>
                      <w:lang w:eastAsia="ru-RU"/>
                    </w:rPr>
                    <w:t>Групповой</w:t>
                  </w:r>
                </w:p>
              </w:tc>
            </w:tr>
          </w:tbl>
          <w:p w:rsidR="00A02D8A" w:rsidRPr="00A02D8A" w:rsidRDefault="00A02D8A" w:rsidP="00A02D8A">
            <w:pPr>
              <w:spacing w:after="0" w:line="231" w:lineRule="atLeas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A6C70" w:rsidRPr="00A02D8A" w:rsidRDefault="001A6C70">
      <w:pPr>
        <w:rPr>
          <w:szCs w:val="24"/>
        </w:rPr>
      </w:pPr>
    </w:p>
    <w:sectPr w:rsidR="001A6C70" w:rsidRPr="00A02D8A" w:rsidSect="00A4153A">
      <w:pgSz w:w="11906" w:h="16838"/>
      <w:pgMar w:top="709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D8A"/>
    <w:rsid w:val="00091E52"/>
    <w:rsid w:val="00174D6B"/>
    <w:rsid w:val="001A6C70"/>
    <w:rsid w:val="00660AA5"/>
    <w:rsid w:val="00741CE1"/>
    <w:rsid w:val="007B2A60"/>
    <w:rsid w:val="008D72A6"/>
    <w:rsid w:val="0093677D"/>
    <w:rsid w:val="00960A64"/>
    <w:rsid w:val="009627F9"/>
    <w:rsid w:val="00A02D8A"/>
    <w:rsid w:val="00A4153A"/>
    <w:rsid w:val="00A44480"/>
    <w:rsid w:val="00B87919"/>
    <w:rsid w:val="00CE2FEA"/>
    <w:rsid w:val="00E11109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D8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fill">
    <w:name w:val="fill"/>
    <w:basedOn w:val="a0"/>
    <w:rsid w:val="00A02D8A"/>
  </w:style>
  <w:style w:type="character" w:styleId="a4">
    <w:name w:val="Strong"/>
    <w:basedOn w:val="a0"/>
    <w:uiPriority w:val="22"/>
    <w:qFormat/>
    <w:rsid w:val="00A02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Черемышская СОШ</cp:lastModifiedBy>
  <cp:revision>10</cp:revision>
  <cp:lastPrinted>2022-10-12T10:19:00Z</cp:lastPrinted>
  <dcterms:created xsi:type="dcterms:W3CDTF">2022-06-09T19:14:00Z</dcterms:created>
  <dcterms:modified xsi:type="dcterms:W3CDTF">2023-10-26T08:30:00Z</dcterms:modified>
</cp:coreProperties>
</file>